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962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80658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C4ABEA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903F3B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BD2CDD">
        <w:rPr>
          <w:b/>
          <w:caps/>
          <w:sz w:val="24"/>
          <w:szCs w:val="24"/>
        </w:rPr>
        <w:t>0</w:t>
      </w:r>
      <w:r w:rsidR="003E28D6">
        <w:rPr>
          <w:b/>
          <w:caps/>
          <w:sz w:val="24"/>
          <w:szCs w:val="24"/>
        </w:rPr>
        <w:t>8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17AAA1A8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808778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3E28D6">
        <w:rPr>
          <w:b/>
          <w:sz w:val="24"/>
          <w:szCs w:val="24"/>
        </w:rPr>
        <w:t>30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DD8906" w14:textId="358FBF6E" w:rsidR="008A79AF" w:rsidRPr="00BD2CDD" w:rsidRDefault="00982FEA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К.Н.В.</w:t>
      </w:r>
    </w:p>
    <w:p w14:paraId="18DE7A0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9FB5580" w14:textId="77777777"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2A0BE0E0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4BEAEE5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E28D6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3E28D6">
        <w:rPr>
          <w:sz w:val="24"/>
          <w:szCs w:val="24"/>
        </w:rPr>
        <w:t>30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42483F8A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8BA5B6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050BF07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44BD561F" w14:textId="3B33A55A" w:rsidR="000C213B" w:rsidRPr="003E28D6" w:rsidRDefault="003E28D6" w:rsidP="00A638C4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18.08.2020г. в Адвокатскую палату Московской области поступила жалоба доверителя </w:t>
      </w:r>
      <w:r w:rsidR="00982FEA">
        <w:rPr>
          <w:sz w:val="24"/>
          <w:szCs w:val="24"/>
        </w:rPr>
        <w:t>К.Е.В.</w:t>
      </w:r>
      <w:r w:rsidRPr="003E28D6">
        <w:rPr>
          <w:sz w:val="24"/>
          <w:szCs w:val="24"/>
        </w:rPr>
        <w:t xml:space="preserve"> в отношении адвоката </w:t>
      </w:r>
      <w:r w:rsidR="00982FEA">
        <w:rPr>
          <w:sz w:val="24"/>
          <w:szCs w:val="24"/>
        </w:rPr>
        <w:t>К.Н.В.</w:t>
      </w:r>
      <w:r w:rsidRPr="003E28D6">
        <w:rPr>
          <w:sz w:val="24"/>
          <w:szCs w:val="24"/>
        </w:rPr>
        <w:t>, имеющего регистрационный номер</w:t>
      </w:r>
      <w:proofErr w:type="gramStart"/>
      <w:r w:rsidRPr="003E28D6">
        <w:rPr>
          <w:sz w:val="24"/>
          <w:szCs w:val="24"/>
        </w:rPr>
        <w:t xml:space="preserve"> </w:t>
      </w:r>
      <w:r w:rsidR="00982FEA">
        <w:rPr>
          <w:sz w:val="24"/>
          <w:szCs w:val="24"/>
        </w:rPr>
        <w:t>….</w:t>
      </w:r>
      <w:proofErr w:type="gramEnd"/>
      <w:r w:rsidR="00982FEA">
        <w:rPr>
          <w:sz w:val="24"/>
          <w:szCs w:val="24"/>
        </w:rPr>
        <w:t>.</w:t>
      </w:r>
      <w:r w:rsidRPr="003E28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82FEA">
        <w:rPr>
          <w:sz w:val="24"/>
          <w:szCs w:val="24"/>
        </w:rPr>
        <w:t>…..</w:t>
      </w:r>
    </w:p>
    <w:p w14:paraId="2E9DB04A" w14:textId="77777777"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3E28D6" w:rsidRPr="003E28D6">
        <w:rPr>
          <w:sz w:val="24"/>
          <w:szCs w:val="24"/>
        </w:rPr>
        <w:t>адвокат осуществлял защиту заявителя в суде при избрании и продлении меры пресечения. Адвокат не присутствовал при проведении следственных действий, не предоставил ордер на защиту в суде, 26.04.2020г. при избрании и 08.06.2020г. при продлении меры пресечения бездействовал, покинул судебное заседание, не дождавшись его окончания, не общался с заявителем.</w:t>
      </w:r>
    </w:p>
    <w:p w14:paraId="7280D63B" w14:textId="77777777" w:rsidR="00654B23" w:rsidRPr="00A044AA" w:rsidRDefault="003E28D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3A77CFC" w14:textId="77777777" w:rsidR="0064697B" w:rsidRPr="001501F2" w:rsidRDefault="003E6356" w:rsidP="00BD2CDD">
      <w:pPr>
        <w:ind w:firstLine="708"/>
        <w:jc w:val="both"/>
        <w:rPr>
          <w:b/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3E28D6">
        <w:rPr>
          <w:sz w:val="24"/>
          <w:szCs w:val="24"/>
        </w:rPr>
        <w:t>9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 w:rsidR="009C2FC9">
        <w:rPr>
          <w:sz w:val="24"/>
          <w:szCs w:val="24"/>
        </w:rPr>
        <w:t>.</w:t>
      </w:r>
    </w:p>
    <w:p w14:paraId="5B72AA95" w14:textId="77777777" w:rsidR="003E28D6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</w:t>
      </w:r>
      <w:r w:rsidR="003E28D6">
        <w:rPr>
          <w:sz w:val="24"/>
          <w:szCs w:val="24"/>
        </w:rPr>
        <w:t xml:space="preserve"> разбирательство было отложено квалификационной комиссией.</w:t>
      </w:r>
    </w:p>
    <w:p w14:paraId="59070A91" w14:textId="77777777" w:rsidR="009C2FC9" w:rsidRDefault="009C2FC9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20.10.2020г. поступил</w:t>
      </w:r>
      <w:r w:rsidR="00DB7C41">
        <w:rPr>
          <w:sz w:val="24"/>
          <w:szCs w:val="24"/>
        </w:rPr>
        <w:t>о заявление об</w:t>
      </w:r>
      <w:r>
        <w:rPr>
          <w:sz w:val="24"/>
          <w:szCs w:val="24"/>
        </w:rPr>
        <w:t xml:space="preserve"> отзыв</w:t>
      </w:r>
      <w:r w:rsidR="00DB7C41">
        <w:rPr>
          <w:sz w:val="24"/>
          <w:szCs w:val="24"/>
        </w:rPr>
        <w:t>е</w:t>
      </w:r>
      <w:r>
        <w:rPr>
          <w:sz w:val="24"/>
          <w:szCs w:val="24"/>
        </w:rPr>
        <w:t xml:space="preserve"> жалобы.</w:t>
      </w:r>
    </w:p>
    <w:p w14:paraId="7E2D40DA" w14:textId="77777777" w:rsidR="00446494" w:rsidRDefault="003E28D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26.10.2020г.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291DE5C8" w14:textId="77777777" w:rsidR="00446494" w:rsidRPr="00A638C4" w:rsidRDefault="003E28D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>
        <w:rPr>
          <w:sz w:val="24"/>
          <w:szCs w:val="24"/>
        </w:rPr>
        <w:t>я.</w:t>
      </w:r>
    </w:p>
    <w:p w14:paraId="7B04E36C" w14:textId="39F2AA64" w:rsidR="00305F02" w:rsidRPr="003E2C33" w:rsidRDefault="003E28D6" w:rsidP="003E2C33">
      <w:pPr>
        <w:pStyle w:val="aa"/>
        <w:ind w:firstLine="708"/>
        <w:jc w:val="both"/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982FEA">
        <w:t>К.Н.В.</w:t>
      </w:r>
      <w:r>
        <w:t xml:space="preserve"> вследствие отзыва доверителем К</w:t>
      </w:r>
      <w:r w:rsidR="00982FEA">
        <w:t>.</w:t>
      </w:r>
      <w:r>
        <w:t>Е.В. жалобы.</w:t>
      </w:r>
    </w:p>
    <w:p w14:paraId="0595A82A" w14:textId="77777777" w:rsidR="003D09EF" w:rsidRPr="00464859" w:rsidRDefault="00011A72" w:rsidP="00BD2CDD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 </w:t>
      </w:r>
      <w:r w:rsidR="00BD2CDD">
        <w:rPr>
          <w:sz w:val="24"/>
          <w:szCs w:val="24"/>
        </w:rPr>
        <w:t xml:space="preserve">не явился, </w:t>
      </w:r>
      <w:r w:rsidR="008672AC">
        <w:rPr>
          <w:sz w:val="24"/>
          <w:szCs w:val="24"/>
        </w:rPr>
        <w:t xml:space="preserve">пояснений по обстоятельствам дисциплинарного производства не дал, </w:t>
      </w:r>
      <w:r w:rsidR="00BD2CDD">
        <w:rPr>
          <w:sz w:val="24"/>
          <w:szCs w:val="24"/>
        </w:rPr>
        <w:t xml:space="preserve">уведомлен. </w:t>
      </w:r>
    </w:p>
    <w:p w14:paraId="59610589" w14:textId="77777777"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 xml:space="preserve">в заседание Совета </w:t>
      </w:r>
      <w:r w:rsidR="003E28D6">
        <w:rPr>
          <w:sz w:val="24"/>
          <w:szCs w:val="24"/>
        </w:rPr>
        <w:t>не явился, уведомлен</w:t>
      </w:r>
      <w:r w:rsidR="003E28D6">
        <w:rPr>
          <w:sz w:val="24"/>
          <w:szCs w:val="24"/>
          <w:lang w:eastAsia="en-US"/>
        </w:rPr>
        <w:t>.</w:t>
      </w:r>
    </w:p>
    <w:p w14:paraId="7A1E2E09" w14:textId="3FBA4227" w:rsidR="00562572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Совет</w:t>
      </w:r>
      <w:r w:rsidR="00562572">
        <w:rPr>
          <w:rFonts w:eastAsia="Calibri"/>
          <w:sz w:val="24"/>
          <w:szCs w:val="24"/>
          <w:lang w:eastAsia="en-US"/>
        </w:rPr>
        <w:t>, учитывая явное несоответствие документов, исходящих от имени заявителя жалобы (собственно, жалобы на адвоката и заявления от 09.10.20г. о выражении благодарности адвокату и прекращении дисциплинарного производства</w:t>
      </w:r>
      <w:r w:rsidR="00982FEA">
        <w:rPr>
          <w:rFonts w:eastAsia="Calibri"/>
          <w:sz w:val="24"/>
          <w:szCs w:val="24"/>
          <w:lang w:eastAsia="en-US"/>
        </w:rPr>
        <w:t>), считает</w:t>
      </w:r>
      <w:r w:rsidR="00562572">
        <w:rPr>
          <w:rFonts w:eastAsia="Calibri"/>
          <w:sz w:val="24"/>
          <w:szCs w:val="24"/>
          <w:lang w:eastAsia="en-US"/>
        </w:rPr>
        <w:t xml:space="preserve"> необходимым </w:t>
      </w:r>
      <w:r w:rsidR="00982FEA">
        <w:rPr>
          <w:rFonts w:eastAsia="Calibri"/>
          <w:sz w:val="24"/>
          <w:szCs w:val="24"/>
          <w:lang w:eastAsia="en-US"/>
        </w:rPr>
        <w:t>удостовериться в</w:t>
      </w:r>
      <w:r w:rsidR="00562572">
        <w:rPr>
          <w:rFonts w:eastAsia="Calibri"/>
          <w:sz w:val="24"/>
          <w:szCs w:val="24"/>
          <w:lang w:eastAsia="en-US"/>
        </w:rPr>
        <w:t xml:space="preserve"> волеизъявления заявителя К</w:t>
      </w:r>
      <w:r w:rsidR="00982FEA">
        <w:rPr>
          <w:rFonts w:eastAsia="Calibri"/>
          <w:sz w:val="24"/>
          <w:szCs w:val="24"/>
          <w:lang w:eastAsia="en-US"/>
        </w:rPr>
        <w:t>.</w:t>
      </w:r>
      <w:r w:rsidR="00562572">
        <w:rPr>
          <w:rFonts w:eastAsia="Calibri"/>
          <w:sz w:val="24"/>
          <w:szCs w:val="24"/>
          <w:lang w:eastAsia="en-US"/>
        </w:rPr>
        <w:t>Е.В. При этом Совет учитывает, что заявление от 09.10.20г. направлено в АПМО не самим заявителем, а заинтересованным лицом с противоположными интересами в рамках дисциплинарного производства (адвокатом К</w:t>
      </w:r>
      <w:r w:rsidR="00982FEA">
        <w:rPr>
          <w:rFonts w:eastAsia="Calibri"/>
          <w:sz w:val="24"/>
          <w:szCs w:val="24"/>
          <w:lang w:eastAsia="en-US"/>
        </w:rPr>
        <w:t>.</w:t>
      </w:r>
      <w:r w:rsidR="00562572">
        <w:rPr>
          <w:rFonts w:eastAsia="Calibri"/>
          <w:sz w:val="24"/>
          <w:szCs w:val="24"/>
          <w:lang w:eastAsia="en-US"/>
        </w:rPr>
        <w:t>Н.В.)</w:t>
      </w:r>
      <w:r w:rsidR="008672AC">
        <w:rPr>
          <w:rFonts w:eastAsia="Calibri"/>
          <w:sz w:val="24"/>
          <w:szCs w:val="24"/>
          <w:lang w:eastAsia="en-US"/>
        </w:rPr>
        <w:t>, при этом текст заявления не содержит прямого указания на отзыв ранее поданной жалобы на адвоката.</w:t>
      </w:r>
    </w:p>
    <w:p w14:paraId="72D9043B" w14:textId="10327FFE" w:rsidR="00327180" w:rsidRDefault="00562572" w:rsidP="008672A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 указанных обстоятельствах Совет предлагает адвокату К</w:t>
      </w:r>
      <w:r w:rsidR="00982FE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Н.В. представить доказательства того, что заявление от имени К</w:t>
      </w:r>
      <w:r w:rsidR="00982FEA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Е.В.</w:t>
      </w:r>
      <w:r w:rsidR="008672AC">
        <w:rPr>
          <w:rFonts w:eastAsia="Calibri"/>
          <w:sz w:val="24"/>
          <w:szCs w:val="24"/>
          <w:lang w:eastAsia="en-US"/>
        </w:rPr>
        <w:t xml:space="preserve"> от 09.10.20г. является достоверным и соответствует волеизъявлению отозвать ранее поданную жалобу. </w:t>
      </w:r>
    </w:p>
    <w:p w14:paraId="0A843A1B" w14:textId="77777777" w:rsidR="003E28D6" w:rsidRDefault="00327180" w:rsidP="008672A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сторон дисциплинарного разбирательства на то</w:t>
      </w:r>
      <w:r w:rsidR="008672AC">
        <w:rPr>
          <w:rFonts w:eastAsia="Calibri"/>
          <w:sz w:val="24"/>
          <w:szCs w:val="24"/>
          <w:lang w:eastAsia="en-US"/>
        </w:rPr>
        <w:t>, что надлежащими</w:t>
      </w:r>
      <w:r w:rsidR="008672AC" w:rsidRPr="008672AC">
        <w:rPr>
          <w:rFonts w:eastAsia="Calibri"/>
          <w:sz w:val="24"/>
          <w:szCs w:val="24"/>
          <w:lang w:eastAsia="en-US"/>
        </w:rPr>
        <w:t xml:space="preserve"> </w:t>
      </w:r>
      <w:r w:rsidR="008672AC">
        <w:rPr>
          <w:rFonts w:eastAsia="Calibri"/>
          <w:sz w:val="24"/>
          <w:szCs w:val="24"/>
          <w:lang w:eastAsia="en-US"/>
        </w:rPr>
        <w:t xml:space="preserve">могут быть признаны исходящие от заявителя, находящегося в СИЗО, документы, направленные через спецчасть </w:t>
      </w:r>
      <w:r w:rsidR="00C3271B">
        <w:rPr>
          <w:rFonts w:eastAsia="Calibri"/>
          <w:sz w:val="24"/>
          <w:szCs w:val="24"/>
          <w:lang w:eastAsia="en-US"/>
        </w:rPr>
        <w:t xml:space="preserve">с соответствующим сопроводительным письмом </w:t>
      </w:r>
      <w:r w:rsidR="008672AC">
        <w:rPr>
          <w:rFonts w:eastAsia="Calibri"/>
          <w:sz w:val="24"/>
          <w:szCs w:val="24"/>
          <w:lang w:eastAsia="en-US"/>
        </w:rPr>
        <w:t xml:space="preserve">или удостоверенные начальником СИЗО или иным уполномоченным лицом. </w:t>
      </w:r>
    </w:p>
    <w:p w14:paraId="0DB5DC3A" w14:textId="77777777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4CE5C50" w14:textId="77777777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4BB8283A" w14:textId="77777777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2EC17A1" w14:textId="77777777" w:rsidR="003E28D6" w:rsidRDefault="003E28D6" w:rsidP="003E28D6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66535E2B" w14:textId="77777777" w:rsidR="003E28D6" w:rsidRDefault="003E28D6" w:rsidP="003E28D6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7507A01" w14:textId="125DD91F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982FEA">
        <w:rPr>
          <w:sz w:val="24"/>
          <w:szCs w:val="24"/>
        </w:rPr>
        <w:t>К.Н.В.</w:t>
      </w:r>
      <w:r w:rsidRPr="003E28D6">
        <w:rPr>
          <w:sz w:val="24"/>
          <w:szCs w:val="24"/>
        </w:rPr>
        <w:t>, имеющего регистрационный номер</w:t>
      </w:r>
      <w:proofErr w:type="gramStart"/>
      <w:r w:rsidRPr="003E28D6">
        <w:rPr>
          <w:sz w:val="24"/>
          <w:szCs w:val="24"/>
        </w:rPr>
        <w:t xml:space="preserve"> </w:t>
      </w:r>
      <w:r w:rsidR="00982FEA">
        <w:rPr>
          <w:sz w:val="24"/>
          <w:szCs w:val="24"/>
        </w:rPr>
        <w:t>….</w:t>
      </w:r>
      <w:proofErr w:type="gramEnd"/>
      <w:r w:rsidR="00982FEA"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55653ECB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2826E80F" w14:textId="77777777" w:rsidR="00DB7C41" w:rsidRPr="00A5345D" w:rsidRDefault="00DB7C41" w:rsidP="008B4788">
      <w:pPr>
        <w:ind w:firstLine="708"/>
        <w:jc w:val="both"/>
        <w:rPr>
          <w:sz w:val="24"/>
          <w:szCs w:val="24"/>
        </w:rPr>
      </w:pPr>
    </w:p>
    <w:p w14:paraId="77A15A04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407521A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B0DB" w14:textId="77777777" w:rsidR="001C6E57" w:rsidRDefault="001C6E57" w:rsidP="00C01A07">
      <w:r>
        <w:separator/>
      </w:r>
    </w:p>
  </w:endnote>
  <w:endnote w:type="continuationSeparator" w:id="0">
    <w:p w14:paraId="5D3B11BA" w14:textId="77777777" w:rsidR="001C6E57" w:rsidRDefault="001C6E5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72A8" w14:textId="77777777" w:rsidR="001C6E57" w:rsidRDefault="001C6E57" w:rsidP="00C01A07">
      <w:r>
        <w:separator/>
      </w:r>
    </w:p>
  </w:footnote>
  <w:footnote w:type="continuationSeparator" w:id="0">
    <w:p w14:paraId="62CE5135" w14:textId="77777777" w:rsidR="001C6E57" w:rsidRDefault="001C6E5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059C65" w14:textId="77777777" w:rsidR="001535DA" w:rsidRDefault="00220D5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B7C41">
          <w:rPr>
            <w:noProof/>
          </w:rPr>
          <w:t>2</w:t>
        </w:r>
        <w:r>
          <w:fldChar w:fldCharType="end"/>
        </w:r>
      </w:p>
    </w:sdtContent>
  </w:sdt>
  <w:p w14:paraId="434D7DB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01F2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C6E57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0D54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7180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572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5F711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72AC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2FEA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2FC9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71B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B7C41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3DAF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3C28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E1C"/>
  <w15:docId w15:val="{833C8EB0-E7EA-418A-9F96-778B61E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2020-11-30T15:23:00Z</cp:lastPrinted>
  <dcterms:created xsi:type="dcterms:W3CDTF">2020-11-29T20:00:00Z</dcterms:created>
  <dcterms:modified xsi:type="dcterms:W3CDTF">2022-03-25T08:27:00Z</dcterms:modified>
</cp:coreProperties>
</file>